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bookmarkStart w:id="0" w:name="_GoBack"/>
      <w:bookmarkEnd w:id="0"/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1" w:name="Par1"/>
      <w:bookmarkEnd w:id="1"/>
      <w:r>
        <w:t>Зарегистрировано в Минюсте России 8 мая 2014 г. N 32200</w:t>
      </w:r>
    </w:p>
    <w:p w:rsidR="002647A9" w:rsidRDefault="002647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28 марта 2014 г. N 248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ПОРЯДКЕ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СРОКЕ</w:t>
      </w:r>
      <w:proofErr w:type="gramEnd"/>
      <w:r>
        <w:rPr>
          <w:b/>
          <w:bCs/>
        </w:rPr>
        <w:t xml:space="preserve"> ПРИКРЕПЛЕНИЯ ЛИЦ ДЛЯ ПОДГОТОВКИ ДИССЕРТАЦИИ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СОИСКАНИЕ УЧЕНОЙ СТЕПЕНИ КАНДИДАТА НАУК БЕЗ ОСВОЕНИЯ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ПРОГРАММ ПОДГОТОВКИ НАУЧНО-ПЕДАГОГИЧЕСКИХ КАДРОВ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АСПИРАНТУРЕ (АДЪЮНКТУРЕ)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прилагаемый </w:t>
      </w:r>
      <w:hyperlink w:anchor="Par37" w:history="1">
        <w:r>
          <w:rPr>
            <w:color w:val="0000FF"/>
          </w:rPr>
          <w:t>Порядок</w:t>
        </w:r>
      </w:hyperlink>
      <w:r>
        <w:t xml:space="preserve">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Установить, что 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 осуществляется на срок не более 3 лет.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подготовке научно-педагогических и научных кадров в системе послевузовского профессионального образования в Российской Федерации, утвержденное приказом Министерства общего и профессионального образования Российской Федерации от 27 марта 1998 г. N 814 (зарегистрирован Министерством юстиции Российской Федерации 5 августа 1998 г., регистрационный N 1582), с изменениями, внесенными приказами Министерства образования Российской Федерации от 16 марта 2000 г. N 780</w:t>
      </w:r>
      <w:proofErr w:type="gramEnd"/>
      <w:r>
        <w:t xml:space="preserve"> (зарегистрирован Министерством юстиции Российской Федерации 6 апреля 2000 г., регистрационный N 2181), от 27 ноября 2000 г. N 3410 (зарегистрирован Министерством юстиции Российской Федерации 8 декабря 2000 г., регистрационный N 2490) и от 17 февраля 2004 г. N 696 (зарегистрирован Министерством юстиции Российской Федерации 9 марта 2004 г., регистрационный N 5612), следующие изменения: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абзац второй пункта 2</w:t>
        </w:r>
      </w:hyperlink>
      <w:r>
        <w:t xml:space="preserve"> признать утратившим силу;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абзаце первом пункта 7</w:t>
        </w:r>
      </w:hyperlink>
      <w:r>
        <w:t xml:space="preserve"> слова "либо прикрепляются как соискатели к высшим учебным заведениям и научным учреждениям, организациям" исключить;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раздел V</w:t>
        </w:r>
      </w:hyperlink>
      <w:r>
        <w:t xml:space="preserve"> признать утратившим силу.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Д.В.ЛИВАНОВ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30"/>
      <w:bookmarkEnd w:id="2"/>
      <w:r>
        <w:t>Приложение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28 марта 2014 г. N 248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37"/>
      <w:bookmarkEnd w:id="3"/>
      <w:r>
        <w:rPr>
          <w:b/>
          <w:bCs/>
        </w:rPr>
        <w:t>ПОРЯДОК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ПРИКРЕПЛЕНИЯ ЛИЦ ДЛЯ ПОДГОТОВКИ ДИССЕРТАЦИИ НА СОИСКАНИЕ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УЧЕНОЙ СТЕПЕНИ КАНДИДАТА НАУК БЕЗ ОСВОЕНИЯ ПРОГРАММ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ПОДГОТОВКИ НАУЧНО-ПЕДАГОГИЧЕСКИХ КАДРОВ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АСПИРАНТУРЕ (АДЪЮНКТУРЕ)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прикрепления лиц, имеющих высшее образование, подтвержденное дипломом специалиста или магистра, для подготовки диссертации на соискание ученой степени кандидата наук (далее - диссертация) без освоения программ подготовки научно-педагогических кадров в аспирантуре (адъюнктуре) (далее - прикрепление)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(далее - организации).</w:t>
      </w:r>
      <w:proofErr w:type="gramEnd"/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 xml:space="preserve">Прикрепление для подготовки диссертации по научной специальности, предусмотренной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утверждаемой Министерством образования и науки Российской Федерации &lt;1&gt; (далее соответственно - научная специальность, номенклатура), допускается к организации, в которой создан совет по защите диссертаций на соискание ученой степени кандидата наук, на соискание ученой степени доктора наук (далее - диссертационный совет), которому Министерством образования и науки Российской Федерации предоставлено право проведения защиты</w:t>
      </w:r>
      <w:proofErr w:type="gramEnd"/>
      <w:r>
        <w:t xml:space="preserve"> диссертаций по соответствующей научной специальности &lt;2&gt;.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Пункт 2.1 статьи 4</w:t>
        </w:r>
      </w:hyperlink>
      <w: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2001, N 1, ст. 20; 2004, N 35, ст. 3607; 2005, N 27, ст. 2715;</w:t>
      </w:r>
      <w:proofErr w:type="gramEnd"/>
      <w:r>
        <w:t xml:space="preserve"> 2006, N 1, ст. 10; N 50, ст. 5280; 2007, N 49, ст. 6069; 2008, N 30, ст. 3616; 2009, N 1, ст. 17; N 7, ст. 786; N 31, ст. 3923; N 52, ст. 6434; 2010, N 19, ст. 2291; N 31, ст. 4167; 2011, N 10, ст. 1281; N 30, ст. 4596, ст. 4597, ст. 4602; N 45, ст. 6321; N 49, ст. 7063; 2012, N 31, ст. 4324; N 50, ст. 6963; 2013, N 19, ст. 2320; N 27, ст. 3477; N 39, ст. 4883; N 44, ст. 5630).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Абзац третий пункта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Для рассмотрения вопросов, связанных с прикреплением для подготовки диссертации, создается комиссия по вопросам прикрепления (далее - комиссия), состав которой утверждается руководителем организации.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Состав комиссии формируется из числа научных и научно-педагогических работников организации и включает в себя председателя, заместителя председателя, секретаря и членов комиссии. Председателем комиссии является руководитель или заместитель руководителя организации.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51"/>
      <w:bookmarkEnd w:id="4"/>
      <w:r>
        <w:t>4. Прикрепляемое лицо в сроки, установленные организацией для приема документов, необходимых для рассмотрения вопроса о прикреплении для подготовки диссертации, подает на имя руководителя организации личное заявление о прикреплении для подготовки диссертации (на русском языке), в котором указываются следующие сведения: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номенклатурой;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контактная информация: почтовый адрес, телефон (при наличии), факс (при наличии), адрес электронной почты (при наличии);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К заявлению о прикреплении для подготовки диссертации прилагаются: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копия документа, удостоверяющего личность прикрепляющегося лица;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копия диплома специалиста или магистра, обладателем которого является прикрепляющееся лицо, и приложения к нему;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наличии).</w:t>
      </w:r>
      <w:proofErr w:type="gramEnd"/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личного обращения прикрепляющееся лицо представляет оригиналы указанных </w:t>
      </w:r>
      <w:r>
        <w:lastRenderedPageBreak/>
        <w:t>документов. В этом случае их копии изготавливаются комиссией самостоятельно.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 &lt;1&gt;.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&lt;1&gt;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t xml:space="preserve"> N 31, ст. 4701; 2013, N 14, ст. 1651; N 30, ст. 4038).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Факт согласия заверяется личной подписью прикрепляемого лица.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В случае представления прикрепляемым лицом заявления, содержащего не все сведения, предусмотренные </w:t>
      </w:r>
      <w:hyperlink w:anchor="Par51" w:history="1">
        <w:r>
          <w:rPr>
            <w:color w:val="0000FF"/>
          </w:rPr>
          <w:t>пунктом 4</w:t>
        </w:r>
      </w:hyperlink>
      <w:r>
        <w:t xml:space="preserve"> настоящего Порядка, и (или) представления документов, необходимых для рассмотрения вопроса о прикреплении для подготовки диссертации, не в полном объеме организация возвращает документы прикрепляемому лицу.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прикрепления к организации в личное дело вносятся также материалы, формируемые в процессе подготовки диссертации прикрепленным лицом.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В целях прикрепления для подготовки диссертации наиболее способных и подготовленных к самостоятельной научной (научно-технической) деятельности лиц комиссия осуществляет отбор среди лиц, представивших документы, необходимые для рассмотрения вопроса о прикреплении для подготовки диссертации.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По результатам отбора в срок не позднее 30 рабочих дней со дня приема документов, необходимых для рассмотрения вопроса о прикреплении для подготовки диссертации, организация уведомляет прикрепляющееся лицо о принятом комиссией </w:t>
      </w:r>
      <w:proofErr w:type="gramStart"/>
      <w:r>
        <w:t>решении</w:t>
      </w:r>
      <w:proofErr w:type="gramEnd"/>
      <w:r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В течение 10 рабочих дней после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В течение 10 рабочих дней после заключения договора о прикреплении для подготовки диссертации руководитель организации издает распорядительный акт о прикреплении лица к организации (далее - распорядительный акт).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Распорядительный акт в течение 3 рабочих дней после его издания размещается на официальном сайте организации в сети Интернет сроком на 3 года.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Лица, прикрепленные к организации в соответствии с распорядительным актом и договором, уведомляются об этом в течение 5 рабочих дней после издания распорядительного акта способом, указанным в заявлении о прикреплении для подготовки диссертации.</w:t>
      </w: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647A9" w:rsidRDefault="00264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647A9" w:rsidRDefault="002647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A5215" w:rsidRPr="00485359" w:rsidRDefault="00FA5215"/>
    <w:sectPr w:rsidR="00FA5215" w:rsidRPr="00485359" w:rsidSect="000B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9"/>
    <w:rsid w:val="002647A9"/>
    <w:rsid w:val="00485359"/>
    <w:rsid w:val="00A6756F"/>
    <w:rsid w:val="00D92BCA"/>
    <w:rsid w:val="00FA5215"/>
    <w:rsid w:val="00F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D97D15796F90FBB6CAE57D083E8A3BCE38F700CD35641F3EDB4F4505C9640D56078EA548EADA730N9M" TargetMode="External"/><Relationship Id="rId13" Type="http://schemas.openxmlformats.org/officeDocument/2006/relationships/hyperlink" Target="consultantplus://offline/ref=F1AD97D15796F90FBB6CAE57D083E8A3BCE38E7D03D35641F3EDB4F4505C9640D56078EA548EAFA330N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AD97D15796F90FBB6CAE57D083E8A3BCE38F700CD35641F3EDB4F4505C9640D56078EA548EADA630N9M" TargetMode="External"/><Relationship Id="rId12" Type="http://schemas.openxmlformats.org/officeDocument/2006/relationships/hyperlink" Target="consultantplus://offline/ref=F1AD97D15796F90FBB6CAE57D083E8A3BCE38B7301D55641F3EDB4F4505C9640D56078EA548EADA330N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AD97D15796F90FBB6CAE57D083E8A3BCE38F700CD35641F3EDB4F4505C9640D56078EA548EADA530N4M" TargetMode="External"/><Relationship Id="rId11" Type="http://schemas.openxmlformats.org/officeDocument/2006/relationships/hyperlink" Target="consultantplus://offline/ref=F1AD97D15796F90FBB6CAE57D083E8A3BCE1847604DF5641F3EDB4F4505C9640D56078E95738NCM" TargetMode="External"/><Relationship Id="rId5" Type="http://schemas.openxmlformats.org/officeDocument/2006/relationships/hyperlink" Target="consultantplus://offline/ref=F1AD97D15796F90FBB6CAE57D083E8A3BCE38B7301D55641F3EDB4F4505C9640D56078EA548EADA730N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AD97D15796F90FBB6CAE57D083E8A3BCE7887301D55641F3EDB4F4505C9640D56078EA548EADA530N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D97D15796F90FBB6CAE57D083E8A3BCE38F700CD35641F3EDB4F4505C9640D56078EA548EACA130N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Вишневская Наталья Генриховна</cp:lastModifiedBy>
  <cp:revision>2</cp:revision>
  <dcterms:created xsi:type="dcterms:W3CDTF">2014-11-28T08:18:00Z</dcterms:created>
  <dcterms:modified xsi:type="dcterms:W3CDTF">2014-11-28T08:18:00Z</dcterms:modified>
</cp:coreProperties>
</file>